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14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142"/>
        <w:gridCol w:w="4536"/>
        <w:gridCol w:w="141"/>
        <w:gridCol w:w="4766"/>
      </w:tblGrid>
      <w:tr w:rsidR="00B6190A" w:rsidRPr="000C0EC0" w:rsidTr="00495A61">
        <w:trPr>
          <w:trHeight w:hRule="exact" w:val="11344"/>
          <w:jc w:val="center"/>
        </w:trPr>
        <w:tc>
          <w:tcPr>
            <w:tcW w:w="4815" w:type="dxa"/>
          </w:tcPr>
          <w:p w:rsidR="009D450C" w:rsidRPr="009D450C" w:rsidRDefault="009D450C" w:rsidP="009D450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44"/>
                <w:szCs w:val="44"/>
                <w:cs/>
              </w:rPr>
              <w:br/>
            </w:r>
            <w:r w:rsidRPr="009D450C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44"/>
                <w:szCs w:val="44"/>
                <w:cs/>
              </w:rPr>
              <w:t>ผลประโยชน์ทับซ้อน หรือความ</w:t>
            </w:r>
          </w:p>
          <w:p w:rsidR="009D450C" w:rsidRPr="009D450C" w:rsidRDefault="009D450C" w:rsidP="009D450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44"/>
                <w:szCs w:val="44"/>
              </w:rPr>
            </w:pPr>
            <w:r w:rsidRPr="009D450C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44"/>
                <w:szCs w:val="44"/>
                <w:cs/>
              </w:rPr>
              <w:t>ขัดแย้งกันระหว่างผลประโยชน์ส่วนตน</w:t>
            </w:r>
          </w:p>
          <w:p w:rsidR="009D450C" w:rsidRDefault="009D450C" w:rsidP="009D45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9D450C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44"/>
                <w:szCs w:val="44"/>
                <w:cs/>
              </w:rPr>
              <w:t>และผลประโยชน์ส่วนรวม</w:t>
            </w:r>
          </w:p>
          <w:p w:rsidR="009D450C" w:rsidRDefault="009D450C" w:rsidP="009D45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----------------------------------------------------</w:t>
            </w:r>
          </w:p>
          <w:p w:rsidR="009D450C" w:rsidRPr="009D450C" w:rsidRDefault="009D450C" w:rsidP="009D450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9D450C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กฎหมายประกอบรัฐธรรมนูญว่าด้วยการ</w:t>
            </w:r>
          </w:p>
          <w:p w:rsidR="009D450C" w:rsidRDefault="009D450C" w:rsidP="009D450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9D450C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ป้องกันและปราบปรามการทุจริต</w:t>
            </w:r>
          </w:p>
          <w:p w:rsidR="00077028" w:rsidRPr="00077028" w:rsidRDefault="00077028" w:rsidP="0007702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 xml:space="preserve">          </w:t>
            </w:r>
            <w:r w:rsidRPr="00077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ราชบัญญัติประกอบรัฐธรรมนูญว่าด้วยการป้องกันและปราบปรามการทุจริต พ.ศ. 2542 มาตรา 100 ได้บัญญัติห้ามเจ้าหน้าที่ของรัฐดำเนินกิจการที่เป็นการขัดกันระหว่างประโยชน์ส่วนบุคคลและประโยชน์ส่วนรวมดังนี้</w:t>
            </w:r>
          </w:p>
          <w:p w:rsidR="00077028" w:rsidRPr="00323E89" w:rsidRDefault="00077028" w:rsidP="0007702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 xml:space="preserve">          </w:t>
            </w:r>
            <w:r w:rsidRPr="00141B1B"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  <w:t>มาตรา ๑๐๐</w:t>
            </w:r>
            <w:r w:rsidRPr="00141B1B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 </w:t>
            </w:r>
            <w:r w:rsidRPr="00323E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ห้ามมิให้เจ้าหน้าที่ของรัฐผู้ใดดำเนินกิจการดังต่อไปนี้ </w:t>
            </w:r>
          </w:p>
          <w:p w:rsidR="00077028" w:rsidRPr="00323E89" w:rsidRDefault="00323E89" w:rsidP="00323E89">
            <w:pPr>
              <w:pStyle w:val="af4"/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23E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(๑) </w:t>
            </w:r>
            <w:r w:rsidR="00077028" w:rsidRPr="00323E89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คู่สัญญาหรือมีส่วนได้เสียในสัญญาที่ทำกับหน่วยงานของรัฐที่เจ้าหน้าที่ของรัฐผู้นั้นปฏิบัติหน้าที่ในฐานะที่เป็นเจ้าหน้าที่ของรัฐซึ่งมีอำนาจกำกับ ดูแล ควบคุม ตรวจสอบ หรือดำเนินคดี</w:t>
            </w:r>
          </w:p>
          <w:p w:rsidR="009D450C" w:rsidRPr="00D37498" w:rsidRDefault="00495A61" w:rsidP="00323E89">
            <w:pPr>
              <w:pStyle w:val="af4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olor w:val="auto"/>
                <w:sz w:val="34"/>
                <w:szCs w:val="34"/>
              </w:rPr>
            </w:pPr>
            <w:r>
              <w:rPr>
                <w:rFonts w:ascii="TH SarabunPSK" w:hAnsi="TH SarabunPSK" w:cs="TH SarabunPSK" w:hint="cs"/>
                <w:noProof/>
                <w:sz w:val="34"/>
                <w:szCs w:val="34"/>
                <w:lang w:eastAsia="en-US"/>
              </w:rPr>
              <w:drawing>
                <wp:anchor distT="0" distB="0" distL="114300" distR="114300" simplePos="0" relativeHeight="251673600" behindDoc="0" locked="0" layoutInCell="1" allowOverlap="1" wp14:anchorId="5603FADD" wp14:editId="71BBE386">
                  <wp:simplePos x="0" y="0"/>
                  <wp:positionH relativeFrom="column">
                    <wp:posOffset>95580</wp:posOffset>
                  </wp:positionH>
                  <wp:positionV relativeFrom="paragraph">
                    <wp:posOffset>1402004</wp:posOffset>
                  </wp:positionV>
                  <wp:extent cx="2865120" cy="778501"/>
                  <wp:effectExtent l="0" t="0" r="0" b="3175"/>
                  <wp:wrapNone/>
                  <wp:docPr id="89" name="รูปภาพ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conrruption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426" cy="779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23E89">
              <w:rPr>
                <w:rFonts w:ascii="TH SarabunPSK" w:hAnsi="TH SarabunPSK" w:cs="TH SarabunPSK" w:hint="cs"/>
                <w:sz w:val="34"/>
                <w:szCs w:val="34"/>
                <w:cs/>
              </w:rPr>
              <w:t xml:space="preserve">          </w:t>
            </w:r>
            <w:r w:rsidR="00323E89" w:rsidRPr="00D37498">
              <w:rPr>
                <w:rFonts w:ascii="TH SarabunPSK" w:hAnsi="TH SarabunPSK" w:cs="TH SarabunPSK" w:hint="cs"/>
                <w:color w:val="auto"/>
                <w:sz w:val="34"/>
                <w:szCs w:val="34"/>
                <w:cs/>
              </w:rPr>
              <w:t xml:space="preserve">(๒) </w:t>
            </w:r>
            <w:r w:rsidR="00077028" w:rsidRPr="00D37498">
              <w:rPr>
                <w:rFonts w:ascii="TH SarabunPSK" w:hAnsi="TH SarabunPSK" w:cs="TH SarabunPSK"/>
                <w:color w:val="auto"/>
                <w:sz w:val="34"/>
                <w:szCs w:val="34"/>
                <w:cs/>
              </w:rPr>
              <w:t>เป็นหุ้นส่วนหรือผู้ถือหุ้นในห้างหุ้นส่วนหรือบริษัทที่เข้าเป็นคู่สัญญากับหน่วยงานของรัฐที่เจ้าหน้าที่ของรัฐผู้นั้นปฏิบัติหน้าที่ในฐานะที่เป็นเจ้าหน้าที่ของรัฐซึ่งมีอำนาจกำกับ ดูแล ควบคุม ตรวจสอบ หรือดำเนินคดี</w:t>
            </w:r>
          </w:p>
          <w:p w:rsidR="00323E89" w:rsidRPr="00077028" w:rsidRDefault="00323E89" w:rsidP="00323E89">
            <w:pPr>
              <w:pStyle w:val="af4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  <w:tc>
          <w:tcPr>
            <w:tcW w:w="142" w:type="dxa"/>
          </w:tcPr>
          <w:p w:rsidR="00B6190A" w:rsidRPr="00495A61" w:rsidRDefault="00B6190A">
            <w:pPr>
              <w:rPr>
                <w:rFonts w:ascii="Leelawadee" w:hAnsi="Leelawadee" w:cs="Leelawadee"/>
                <w:sz w:val="32"/>
                <w:szCs w:val="32"/>
              </w:rPr>
            </w:pPr>
          </w:p>
        </w:tc>
        <w:tc>
          <w:tcPr>
            <w:tcW w:w="4536" w:type="dxa"/>
          </w:tcPr>
          <w:p w:rsidR="00323E89" w:rsidRPr="00495A61" w:rsidRDefault="00323E89" w:rsidP="00323E8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95A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495A61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495A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(๓) รับสัมปทานหรือคงถือไว้ซึ่งสัมปทานจากรัฐ หน่วยราชการ หน่วยงานของรัฐ รัฐวิสาหกิจหรือราชการส่วนท้องถิ่น หรือเข้าเป็นคู่สัญญากับรัฐ หน่วยราชการ หน่วยงานของรัฐ รัฐวิสาหกิจ หรือราชการส่วนท้องถิ่นอันมีลักษณะเป็นการผูกขาดตัดตอน ทั้งนี้ ไม่ว่าโดยทางตรงหรือทางอ้อม หรือเป็นหุ้นส่วนหรือ</w:t>
            </w:r>
            <w:r w:rsidR="00D374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495A61">
              <w:rPr>
                <w:rFonts w:ascii="TH SarabunPSK" w:hAnsi="TH SarabunPSK" w:cs="TH SarabunPSK"/>
                <w:sz w:val="32"/>
                <w:szCs w:val="32"/>
                <w:cs/>
              </w:rPr>
              <w:t>ผู้ถือหุ้นในห้างหุ้นส่วนหรือบริษัทที่รับสัมปทานหรือ</w:t>
            </w:r>
            <w:r w:rsidR="00D374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495A61">
              <w:rPr>
                <w:rFonts w:ascii="TH SarabunPSK" w:hAnsi="TH SarabunPSK" w:cs="TH SarabunPSK"/>
                <w:sz w:val="32"/>
                <w:szCs w:val="32"/>
                <w:cs/>
              </w:rPr>
              <w:t>เข้าเป็นคู่สัญญาในลักษณะดังกล่าว</w:t>
            </w:r>
          </w:p>
          <w:p w:rsidR="00323E89" w:rsidRPr="00495A61" w:rsidRDefault="00323E89" w:rsidP="00323E8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95A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(๔) เข้าไปมีส่วนได้เสียในฐานะเป็นกรรมการ</w:t>
            </w:r>
            <w:r w:rsidR="00D374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95A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ที่ปรึกษา ตัวแทน พนักงานหรือลูกจ้างในธุรกิจของเอกชนซึ่งอยู่ภายใต้การกำกับ ดูแล ควบคุม หรือตรวจสอบของหน่วยงานของรัฐที่เจ้าหน้าที่ของรัฐผู้นั้นสังกัดอยู่หรือปฏิบัติหน้าที่ในฐานะเป็นเจ้าหน้าที่ของรัฐ ซึ่งโดยสภาพของผลประโยชน์ของธุรกิจของเอกชนนั้นอาจขัดหรือแย้งต่อประโยชน์ส่วนรวม หรือประโยชน์ทางราชการ หรือกระทบต่อความมีอิสระในการปฏิบัติหน้าที่ ของเจ้าหน้าที่ของรัฐผู้นั้น</w:t>
            </w:r>
          </w:p>
          <w:p w:rsidR="00323E89" w:rsidRPr="00495A61" w:rsidRDefault="00323E89" w:rsidP="00323E8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95A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495A61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เจ้าหน้าที่ของรัฐตำแหน่งใดที่ต้องห้ามมิให้ดำเนินกิจการตามวรรคหนึ่งให้เป็นไปตามที่คณะกรรมการ ป.ป.ช. กำหนดโดยประกาศใน</w:t>
            </w:r>
            <w:r w:rsidR="003A6A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495A61">
              <w:rPr>
                <w:rFonts w:ascii="TH SarabunPSK" w:hAnsi="TH SarabunPSK" w:cs="TH SarabunPSK"/>
                <w:sz w:val="32"/>
                <w:szCs w:val="32"/>
                <w:cs/>
              </w:rPr>
              <w:t>ราชกิจจา</w:t>
            </w:r>
            <w:proofErr w:type="spellStart"/>
            <w:r w:rsidRPr="00495A61">
              <w:rPr>
                <w:rFonts w:ascii="TH SarabunPSK" w:hAnsi="TH SarabunPSK" w:cs="TH SarabunPSK"/>
                <w:sz w:val="32"/>
                <w:szCs w:val="32"/>
                <w:cs/>
              </w:rPr>
              <w:t>นุเบกษา</w:t>
            </w:r>
            <w:proofErr w:type="spellEnd"/>
          </w:p>
          <w:p w:rsidR="00323E89" w:rsidRPr="00495A61" w:rsidRDefault="00323E89" w:rsidP="00495A6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95A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495A61">
              <w:rPr>
                <w:rFonts w:ascii="TH SarabunPSK" w:hAnsi="TH SarabunPSK" w:cs="TH SarabunPSK"/>
                <w:sz w:val="32"/>
                <w:szCs w:val="32"/>
                <w:cs/>
              </w:rPr>
              <w:t>ให้นำบทบัญญัติในวรรคหนึ่งมาใช้บังคับกับ</w:t>
            </w:r>
            <w:r w:rsidR="006363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495A61">
              <w:rPr>
                <w:rFonts w:ascii="TH SarabunPSK" w:hAnsi="TH SarabunPSK" w:cs="TH SarabunPSK"/>
                <w:sz w:val="32"/>
                <w:szCs w:val="32"/>
                <w:cs/>
              </w:rPr>
              <w:t>คู่สมรสของเจ้าหน้าที่ของรัฐตามวรรคสอง โดยให้ถือว่าการดำเนินกิจการของคู่สมรสดังกล่าว เป็นการดำเนินกิจการของเจ้าหน้าที่ของรัฐ</w:t>
            </w:r>
          </w:p>
        </w:tc>
        <w:tc>
          <w:tcPr>
            <w:tcW w:w="141" w:type="dxa"/>
          </w:tcPr>
          <w:p w:rsidR="00B6190A" w:rsidRPr="000C0EC0" w:rsidRDefault="00B6190A">
            <w:pPr>
              <w:rPr>
                <w:rFonts w:ascii="Leelawadee" w:hAnsi="Leelawadee" w:cs="Leelawadee"/>
              </w:rPr>
            </w:pPr>
          </w:p>
        </w:tc>
        <w:tc>
          <w:tcPr>
            <w:tcW w:w="4766" w:type="dxa"/>
          </w:tcPr>
          <w:p w:rsidR="00BF3AFD" w:rsidRPr="00443B4A" w:rsidRDefault="00443B4A" w:rsidP="00443B4A">
            <w:pPr>
              <w:rPr>
                <w:rFonts w:ascii="MN Graphico Bordered" w:hAnsi="MN Graphico Bordered" w:cs="MN Graphico Bordered"/>
                <w:b/>
                <w:bCs/>
                <w:color w:val="auto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noProof/>
                <w:sz w:val="34"/>
                <w:szCs w:val="34"/>
                <w:lang w:eastAsia="en-US"/>
              </w:rPr>
              <w:drawing>
                <wp:anchor distT="0" distB="0" distL="114300" distR="114300" simplePos="0" relativeHeight="251672576" behindDoc="0" locked="0" layoutInCell="1" allowOverlap="1" wp14:anchorId="50147374" wp14:editId="3B9E1902">
                  <wp:simplePos x="0" y="0"/>
                  <wp:positionH relativeFrom="column">
                    <wp:posOffset>80853</wp:posOffset>
                  </wp:positionH>
                  <wp:positionV relativeFrom="paragraph">
                    <wp:posOffset>5622290</wp:posOffset>
                  </wp:positionV>
                  <wp:extent cx="2853823" cy="1061049"/>
                  <wp:effectExtent l="0" t="0" r="3810" b="6350"/>
                  <wp:wrapNone/>
                  <wp:docPr id="90" name="รูปภาพ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ndex.png"/>
                          <pic:cNvPicPr/>
                        </pic:nvPicPr>
                        <pic:blipFill rotWithShape="1">
                          <a:blip r:embed="rId8"/>
                          <a:srcRect t="-1" b="25030"/>
                          <a:stretch/>
                        </pic:blipFill>
                        <pic:spPr bwMode="auto">
                          <a:xfrm>
                            <a:off x="0" y="0"/>
                            <a:ext cx="2853823" cy="1061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N Graphico Bordered" w:hAnsi="MN Graphico Bordered" w:cs="MN Graphico Bordered"/>
                <w:b/>
                <w:bCs/>
                <w:noProof/>
                <w:color w:val="auto"/>
                <w:sz w:val="30"/>
                <w:szCs w:val="30"/>
                <w:lang w:eastAsia="en-US"/>
              </w:rPr>
              <w:drawing>
                <wp:inline distT="0" distB="0" distL="0" distR="0" wp14:anchorId="3B3242D6" wp14:editId="123ACECE">
                  <wp:extent cx="3023235" cy="5562600"/>
                  <wp:effectExtent l="0" t="0" r="5715" b="0"/>
                  <wp:docPr id="95" name="รูปภาพ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conflict_of_interest-2.jpg"/>
                          <pic:cNvPicPr/>
                        </pic:nvPicPr>
                        <pic:blipFill rotWithShape="1">
                          <a:blip r:embed="rId9"/>
                          <a:srcRect b="6250"/>
                          <a:stretch/>
                        </pic:blipFill>
                        <pic:spPr bwMode="auto">
                          <a:xfrm>
                            <a:off x="0" y="0"/>
                            <a:ext cx="3023235" cy="556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CA9" w:rsidRPr="000C0EC0" w:rsidTr="00495A61">
        <w:trPr>
          <w:trHeight w:hRule="exact" w:val="11333"/>
          <w:jc w:val="center"/>
        </w:trPr>
        <w:tc>
          <w:tcPr>
            <w:tcW w:w="4815" w:type="dxa"/>
          </w:tcPr>
          <w:p w:rsidR="001F4CA9" w:rsidRPr="00E374EA" w:rsidRDefault="001F4CA9" w:rsidP="001F4CA9">
            <w:pPr>
              <w:spacing w:after="0" w:line="240" w:lineRule="auto"/>
              <w:jc w:val="center"/>
              <w:rPr>
                <w:rFonts w:ascii="Leelawadee" w:hAnsi="Leelawadee" w:cs="Leelawadee"/>
              </w:rPr>
            </w:pPr>
            <w:r>
              <w:rPr>
                <w:rFonts w:ascii="Leelawadee" w:hAnsi="Leelawadee" w:cs="BSRU BANSOMDEJ Bold"/>
                <w:sz w:val="48"/>
                <w:szCs w:val="48"/>
                <w:cs/>
              </w:rPr>
              <w:lastRenderedPageBreak/>
              <w:br/>
            </w:r>
          </w:p>
          <w:p w:rsidR="001F4CA9" w:rsidRPr="00E374EA" w:rsidRDefault="001F4CA9" w:rsidP="00B6712B">
            <w:pPr>
              <w:spacing w:after="0" w:line="240" w:lineRule="auto"/>
              <w:jc w:val="center"/>
              <w:rPr>
                <w:rFonts w:ascii="Leelawadee" w:hAnsi="Leelawadee" w:cs="Leelawadee"/>
                <w:cs/>
              </w:rPr>
            </w:pPr>
            <w:r>
              <w:rPr>
                <w:rFonts w:ascii="Leelawadee" w:hAnsi="Leelawadee" w:cs="Leelawadee"/>
                <w:noProof/>
                <w:lang w:eastAsia="en-US"/>
              </w:rPr>
              <w:drawing>
                <wp:anchor distT="0" distB="0" distL="114300" distR="114300" simplePos="0" relativeHeight="251668480" behindDoc="1" locked="0" layoutInCell="1" allowOverlap="1" wp14:anchorId="751C7E1D" wp14:editId="611F1119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5080</wp:posOffset>
                  </wp:positionV>
                  <wp:extent cx="2873375" cy="5072380"/>
                  <wp:effectExtent l="0" t="0" r="3175" b="0"/>
                  <wp:wrapNone/>
                  <wp:docPr id="51" name="รูปภาพ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conflict_of_interest-1.jpg"/>
                          <pic:cNvPicPr/>
                        </pic:nvPicPr>
                        <pic:blipFill rotWithShape="1">
                          <a:blip r:embed="rId10"/>
                          <a:srcRect b="6455"/>
                          <a:stretch/>
                        </pic:blipFill>
                        <pic:spPr bwMode="auto">
                          <a:xfrm>
                            <a:off x="0" y="0"/>
                            <a:ext cx="2873375" cy="5072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eelawadee" w:hAnsi="Leelawadee" w:cs="Leelawadee"/>
                <w:noProof/>
                <w:lang w:eastAsia="en-US"/>
              </w:rPr>
              <w:drawing>
                <wp:anchor distT="0" distB="0" distL="114300" distR="114300" simplePos="0" relativeHeight="251669504" behindDoc="0" locked="0" layoutInCell="1" allowOverlap="1" wp14:anchorId="7FDFE1F1" wp14:editId="4AEBD00A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5347252</wp:posOffset>
                  </wp:positionV>
                  <wp:extent cx="2874010" cy="911225"/>
                  <wp:effectExtent l="0" t="0" r="2540" b="3175"/>
                  <wp:wrapNone/>
                  <wp:docPr id="52" name="รูปภาพ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acc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010" cy="91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" w:type="dxa"/>
          </w:tcPr>
          <w:p w:rsidR="001F4CA9" w:rsidRPr="000C0EC0" w:rsidRDefault="001F4CA9" w:rsidP="00B6712B">
            <w:pPr>
              <w:rPr>
                <w:rFonts w:ascii="Leelawadee" w:hAnsi="Leelawadee" w:cs="Leelawadee"/>
              </w:rPr>
            </w:pPr>
          </w:p>
        </w:tc>
        <w:tc>
          <w:tcPr>
            <w:tcW w:w="4536" w:type="dxa"/>
          </w:tcPr>
          <w:p w:rsidR="001F4CA9" w:rsidRPr="00BD1C19" w:rsidRDefault="001F4CA9" w:rsidP="001F4C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60"/>
                <w:szCs w:val="60"/>
              </w:rPr>
            </w:pPr>
            <w:r>
              <w:rPr>
                <w:rFonts w:ascii="Leelawadee" w:hAnsi="Leelawadee" w:cs="BSRU BANSOMDEJ Bold"/>
                <w:sz w:val="48"/>
                <w:szCs w:val="48"/>
                <w:cs/>
              </w:rPr>
              <w:br/>
            </w:r>
            <w:r w:rsidRPr="00BD1C19">
              <w:rPr>
                <w:rFonts w:ascii="TH SarabunPSK" w:hAnsi="TH SarabunPSK" w:cs="TH SarabunPSK"/>
                <w:b/>
                <w:bCs/>
                <w:color w:val="auto"/>
                <w:sz w:val="60"/>
                <w:szCs w:val="60"/>
                <w:cs/>
              </w:rPr>
              <w:t>พบเห็นข้าราชการ</w:t>
            </w:r>
          </w:p>
          <w:p w:rsidR="005A5576" w:rsidRPr="00BD1C19" w:rsidRDefault="001F4CA9" w:rsidP="001146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60"/>
                <w:szCs w:val="60"/>
              </w:rPr>
            </w:pPr>
            <w:r w:rsidRPr="00BD1C19">
              <w:rPr>
                <w:rFonts w:ascii="TH SarabunPSK" w:hAnsi="TH SarabunPSK" w:cs="TH SarabunPSK"/>
                <w:b/>
                <w:bCs/>
                <w:color w:val="auto"/>
                <w:sz w:val="60"/>
                <w:szCs w:val="60"/>
                <w:cs/>
              </w:rPr>
              <w:t>พนักงาน</w:t>
            </w:r>
            <w:r w:rsidR="005A5576" w:rsidRPr="00BD1C19">
              <w:rPr>
                <w:rFonts w:ascii="TH SarabunPSK" w:hAnsi="TH SarabunPSK" w:cs="TH SarabunPSK" w:hint="cs"/>
                <w:b/>
                <w:bCs/>
                <w:color w:val="auto"/>
                <w:sz w:val="60"/>
                <w:szCs w:val="60"/>
                <w:cs/>
              </w:rPr>
              <w:t>เทศบาลตำบล</w:t>
            </w:r>
          </w:p>
          <w:p w:rsidR="001F4CA9" w:rsidRPr="00BD1C19" w:rsidRDefault="005A5576" w:rsidP="001146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60"/>
                <w:szCs w:val="60"/>
              </w:rPr>
            </w:pPr>
            <w:r w:rsidRPr="00BD1C19">
              <w:rPr>
                <w:rFonts w:ascii="TH SarabunPSK" w:hAnsi="TH SarabunPSK" w:cs="TH SarabunPSK" w:hint="cs"/>
                <w:b/>
                <w:bCs/>
                <w:color w:val="auto"/>
                <w:sz w:val="60"/>
                <w:szCs w:val="60"/>
                <w:cs/>
              </w:rPr>
              <w:t>ดอนทราย</w:t>
            </w:r>
          </w:p>
          <w:p w:rsidR="001F4CA9" w:rsidRPr="00BD1C19" w:rsidRDefault="001F4CA9" w:rsidP="001F4C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60"/>
                <w:szCs w:val="60"/>
              </w:rPr>
            </w:pPr>
            <w:r w:rsidRPr="00BD1C19">
              <w:rPr>
                <w:rFonts w:ascii="TH SarabunPSK" w:hAnsi="TH SarabunPSK" w:cs="TH SarabunPSK"/>
                <w:b/>
                <w:bCs/>
                <w:color w:val="auto"/>
                <w:sz w:val="60"/>
                <w:szCs w:val="60"/>
                <w:cs/>
              </w:rPr>
              <w:t>ทุจริต คอร์รัปชั่น</w:t>
            </w:r>
          </w:p>
          <w:p w:rsidR="001F4CA9" w:rsidRPr="00BD1C19" w:rsidRDefault="001F4CA9" w:rsidP="001F4CA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auto"/>
                <w:sz w:val="60"/>
                <w:szCs w:val="60"/>
              </w:rPr>
            </w:pPr>
            <w:r w:rsidRPr="00BD1C19">
              <w:rPr>
                <w:rFonts w:ascii="TH SarabunPSK" w:hAnsi="TH SarabunPSK" w:cs="TH SarabunPSK"/>
                <w:b/>
                <w:bCs/>
                <w:color w:val="auto"/>
                <w:sz w:val="60"/>
                <w:szCs w:val="60"/>
                <w:cs/>
              </w:rPr>
              <w:t>รับสินบน</w:t>
            </w:r>
          </w:p>
          <w:p w:rsidR="001F4CA9" w:rsidRPr="00BD1C19" w:rsidRDefault="001F4CA9" w:rsidP="001F4CA9">
            <w:pPr>
              <w:spacing w:after="0" w:line="240" w:lineRule="auto"/>
              <w:jc w:val="center"/>
              <w:rPr>
                <w:rFonts w:ascii="MN Komain EW Bold" w:hAnsi="MN Komain EW Bold" w:cs="MN Komain EW Bold"/>
                <w:b/>
                <w:bCs/>
                <w:color w:val="FF0000"/>
                <w:sz w:val="56"/>
                <w:szCs w:val="56"/>
              </w:rPr>
            </w:pPr>
            <w:r w:rsidRPr="00BD1C19">
              <w:rPr>
                <w:rFonts w:ascii="TH SarabunPSK" w:hAnsi="TH SarabunPSK" w:cs="TH SarabunPSK"/>
                <w:b/>
                <w:bCs/>
                <w:color w:val="FF0000"/>
                <w:sz w:val="60"/>
                <w:szCs w:val="60"/>
                <w:cs/>
              </w:rPr>
              <w:t>โปรดแจ้งเบาะแสได้ที่</w:t>
            </w:r>
          </w:p>
          <w:p w:rsidR="001146D2" w:rsidRPr="001146D2" w:rsidRDefault="001146D2" w:rsidP="001F4CA9">
            <w:pPr>
              <w:spacing w:after="0" w:line="240" w:lineRule="auto"/>
              <w:jc w:val="center"/>
              <w:rPr>
                <w:rFonts w:ascii="MN Komain EW Bold" w:hAnsi="MN Komain EW Bold" w:cs="MN Komain EW Bold"/>
                <w:color w:val="auto"/>
                <w:sz w:val="32"/>
                <w:szCs w:val="32"/>
              </w:rPr>
            </w:pPr>
          </w:p>
          <w:p w:rsidR="001F4CA9" w:rsidRDefault="002643BC" w:rsidP="001F4CA9">
            <w:pPr>
              <w:jc w:val="center"/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EDF2F2B" wp14:editId="232148A8">
                      <wp:simplePos x="0" y="0"/>
                      <wp:positionH relativeFrom="column">
                        <wp:posOffset>148239</wp:posOffset>
                      </wp:positionH>
                      <wp:positionV relativeFrom="paragraph">
                        <wp:posOffset>21552</wp:posOffset>
                      </wp:positionV>
                      <wp:extent cx="2700655" cy="900752"/>
                      <wp:effectExtent l="0" t="0" r="23495" b="13970"/>
                      <wp:wrapNone/>
                      <wp:docPr id="42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700655" cy="90075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F4CA9" w:rsidRPr="00495A61" w:rsidRDefault="005A5576" w:rsidP="001F4CA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เทศบาลตำบลดอนทราย อำเภอควนขนุน จังหวัดพัทลุง</w:t>
                                  </w:r>
                                </w:p>
                                <w:p w:rsidR="001F4CA9" w:rsidRPr="00495A61" w:rsidRDefault="001F4CA9" w:rsidP="001F4CA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95A61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 xml:space="preserve">โทร. </w:t>
                                  </w:r>
                                  <w:r w:rsidR="005A5576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0-7484-2190-1</w:t>
                                  </w:r>
                                </w:p>
                                <w:p w:rsidR="001F4CA9" w:rsidRPr="00495A61" w:rsidRDefault="001F4CA9" w:rsidP="001F4CA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DF2F2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2" o:spid="_x0000_s1026" type="#_x0000_t202" style="position:absolute;left:0;text-align:left;margin-left:11.65pt;margin-top:1.7pt;width:212.65pt;height:70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" fillcolor="white [3212]" strokecolor="black [3213]">
                      <v:path arrowok="t"/>
                      <v:textbox>
                        <w:txbxContent>
                          <w:p w:rsidR="001F4CA9" w:rsidRPr="00495A61" w:rsidRDefault="005A5576" w:rsidP="001F4CA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เทศบาลตำบลดอนทราย อำเภอควนขนุน จังหวัดพัทลุง</w:t>
                            </w:r>
                          </w:p>
                          <w:p w:rsidR="001F4CA9" w:rsidRPr="00495A61" w:rsidRDefault="001F4CA9" w:rsidP="001F4CA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95A6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โทร. </w:t>
                            </w:r>
                            <w:r w:rsidR="005A55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0-7484-2190-1</w:t>
                            </w:r>
                          </w:p>
                          <w:p w:rsidR="001F4CA9" w:rsidRPr="00495A61" w:rsidRDefault="001F4CA9" w:rsidP="001F4CA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F4CA9" w:rsidRDefault="001F4CA9" w:rsidP="001F4CA9">
            <w:pPr>
              <w:jc w:val="center"/>
              <w:rPr>
                <w:rFonts w:ascii="Leelawadee" w:hAnsi="Leelawadee" w:cs="Leelawadee"/>
              </w:rPr>
            </w:pPr>
          </w:p>
          <w:p w:rsidR="001F4CA9" w:rsidRPr="00E374EA" w:rsidRDefault="001F4CA9" w:rsidP="001F4CA9">
            <w:pPr>
              <w:jc w:val="center"/>
              <w:rPr>
                <w:rFonts w:ascii="Leelawadee" w:hAnsi="Leelawadee" w:cs="Leelawadee"/>
              </w:rPr>
            </w:pPr>
          </w:p>
          <w:p w:rsidR="001F4CA9" w:rsidRPr="00BD1C19" w:rsidRDefault="001F4CA9" w:rsidP="00BD1C19">
            <w:pPr>
              <w:rPr>
                <w:rFonts w:ascii="Leelawadee" w:hAnsi="Leelawadee" w:cs="Leelawadee" w:hint="cs"/>
                <w:sz w:val="36"/>
                <w:szCs w:val="36"/>
              </w:rPr>
            </w:pPr>
          </w:p>
          <w:p w:rsidR="00BD1C19" w:rsidRDefault="001F4CA9" w:rsidP="001F4CA9">
            <w:pPr>
              <w:spacing w:after="0" w:line="240" w:lineRule="auto"/>
              <w:jc w:val="center"/>
              <w:rPr>
                <w:rFonts w:ascii="Leelawadee" w:hAnsi="Leelawadee" w:cs="Leelawadee"/>
                <w:color w:val="000000" w:themeColor="text1"/>
                <w:sz w:val="36"/>
                <w:szCs w:val="36"/>
              </w:rPr>
            </w:pPr>
            <w:r w:rsidRPr="00BD1C19">
              <w:rPr>
                <w:rFonts w:ascii="Leelawadee" w:hAnsi="Leelawadee" w:cs="Leelawadee" w:hint="cs"/>
                <w:color w:val="000000" w:themeColor="text1"/>
                <w:sz w:val="36"/>
                <w:szCs w:val="36"/>
                <w:cs/>
              </w:rPr>
              <w:t xml:space="preserve">จัดทำโดย </w:t>
            </w:r>
            <w:r w:rsidR="005A5576" w:rsidRPr="00BD1C19">
              <w:rPr>
                <w:rFonts w:ascii="Leelawadee" w:hAnsi="Leelawadee" w:cs="Leelawadee" w:hint="cs"/>
                <w:color w:val="000000" w:themeColor="text1"/>
                <w:sz w:val="36"/>
                <w:szCs w:val="36"/>
                <w:cs/>
              </w:rPr>
              <w:t xml:space="preserve">งานนิติการ </w:t>
            </w:r>
            <w:bookmarkStart w:id="0" w:name="_GoBack"/>
            <w:bookmarkEnd w:id="0"/>
          </w:p>
          <w:p w:rsidR="001F4CA9" w:rsidRPr="00BD1C19" w:rsidRDefault="005A5576" w:rsidP="001F4CA9">
            <w:pPr>
              <w:spacing w:after="0" w:line="240" w:lineRule="auto"/>
              <w:jc w:val="center"/>
              <w:rPr>
                <w:rFonts w:ascii="Leelawadee" w:hAnsi="Leelawadee" w:cs="Leelawadee" w:hint="cs"/>
                <w:color w:val="000000" w:themeColor="text1"/>
                <w:sz w:val="36"/>
                <w:szCs w:val="36"/>
                <w:cs/>
              </w:rPr>
            </w:pPr>
            <w:r w:rsidRPr="00BD1C19">
              <w:rPr>
                <w:rFonts w:ascii="Leelawadee" w:hAnsi="Leelawadee" w:cs="Leelawadee" w:hint="cs"/>
                <w:color w:val="000000" w:themeColor="text1"/>
                <w:sz w:val="36"/>
                <w:szCs w:val="36"/>
                <w:cs/>
              </w:rPr>
              <w:t>สำนักปลัดเทศบาล</w:t>
            </w:r>
          </w:p>
          <w:p w:rsidR="001F4CA9" w:rsidRPr="00BD1C19" w:rsidRDefault="005A5576" w:rsidP="001F4CA9">
            <w:pPr>
              <w:spacing w:after="0" w:line="240" w:lineRule="auto"/>
              <w:jc w:val="center"/>
              <w:rPr>
                <w:rFonts w:ascii="Leelawadee" w:hAnsi="Leelawadee" w:cs="Leelawadee"/>
                <w:color w:val="000000" w:themeColor="text1"/>
                <w:sz w:val="36"/>
                <w:szCs w:val="36"/>
              </w:rPr>
            </w:pPr>
            <w:r w:rsidRPr="00BD1C19">
              <w:rPr>
                <w:rFonts w:ascii="Leelawadee" w:hAnsi="Leelawadee" w:cs="Leelawadee" w:hint="cs"/>
                <w:color w:val="000000" w:themeColor="text1"/>
                <w:sz w:val="36"/>
                <w:szCs w:val="36"/>
                <w:cs/>
              </w:rPr>
              <w:t>เทศบาลตำบลดอนทราย</w:t>
            </w:r>
          </w:p>
          <w:p w:rsidR="001F4CA9" w:rsidRPr="00BD1C19" w:rsidRDefault="005A5576" w:rsidP="001F4CA9">
            <w:pPr>
              <w:spacing w:after="0" w:line="240" w:lineRule="auto"/>
              <w:jc w:val="center"/>
              <w:rPr>
                <w:rFonts w:ascii="Leelawadee" w:hAnsi="Leelawadee" w:cs="Leelawadee"/>
                <w:color w:val="000000" w:themeColor="text1"/>
                <w:sz w:val="36"/>
                <w:szCs w:val="36"/>
              </w:rPr>
            </w:pPr>
            <w:r w:rsidRPr="00BD1C19">
              <w:rPr>
                <w:rFonts w:ascii="Leelawadee" w:hAnsi="Leelawadee" w:cs="Leelawadee" w:hint="cs"/>
                <w:color w:val="000000" w:themeColor="text1"/>
                <w:sz w:val="36"/>
                <w:szCs w:val="36"/>
                <w:cs/>
              </w:rPr>
              <w:t>อำเภอควนขนุน จังหวัดพัทลุง</w:t>
            </w:r>
          </w:p>
          <w:p w:rsidR="001F4CA9" w:rsidRPr="00BD1C19" w:rsidRDefault="001F4CA9" w:rsidP="001F4CA9">
            <w:pPr>
              <w:spacing w:after="0" w:line="240" w:lineRule="auto"/>
              <w:jc w:val="center"/>
              <w:rPr>
                <w:rFonts w:ascii="Leelawadee" w:hAnsi="Leelawadee" w:cs="Leelawadee" w:hint="cs"/>
                <w:color w:val="000000" w:themeColor="text1"/>
                <w:sz w:val="36"/>
                <w:szCs w:val="36"/>
              </w:rPr>
            </w:pPr>
            <w:r w:rsidRPr="00BD1C19">
              <w:rPr>
                <w:rFonts w:ascii="Leelawadee" w:hAnsi="Leelawadee" w:cs="Leelawadee" w:hint="cs"/>
                <w:color w:val="000000" w:themeColor="text1"/>
                <w:sz w:val="36"/>
                <w:szCs w:val="36"/>
                <w:cs/>
              </w:rPr>
              <w:t xml:space="preserve">โทร. </w:t>
            </w:r>
            <w:r w:rsidR="005A5576" w:rsidRPr="00BD1C1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</w:rPr>
              <w:t>0-7484-2190-1</w:t>
            </w:r>
          </w:p>
          <w:p w:rsidR="001F4CA9" w:rsidRPr="001F4CA9" w:rsidRDefault="001F4CA9" w:rsidP="005A5576">
            <w:pPr>
              <w:jc w:val="center"/>
              <w:rPr>
                <w:rFonts w:ascii="Leelawadee" w:hAnsi="Leelawadee" w:cs="Leelawadee"/>
              </w:rPr>
            </w:pPr>
            <w:r w:rsidRPr="00BD1C19">
              <w:rPr>
                <w:rFonts w:ascii="Leelawadee" w:hAnsi="Leelawadee" w:cs="Leelawadee" w:hint="cs"/>
                <w:color w:val="000000" w:themeColor="text1"/>
                <w:sz w:val="36"/>
                <w:szCs w:val="36"/>
                <w:cs/>
              </w:rPr>
              <w:t xml:space="preserve">โทรสาร. </w:t>
            </w:r>
            <w:r w:rsidR="005A5576" w:rsidRPr="00BD1C1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</w:rPr>
              <w:t>0-7484-2190-</w:t>
            </w:r>
            <w:r w:rsidR="005A5576" w:rsidRPr="00BD1C19">
              <w:rPr>
                <w:rFonts w:ascii="Leelawadee" w:hAnsi="Leelawadee" w:cs="Leelawadee" w:hint="cs"/>
                <w:color w:val="000000" w:themeColor="text1"/>
                <w:sz w:val="36"/>
                <w:szCs w:val="36"/>
                <w:cs/>
              </w:rPr>
              <w:t>2</w:t>
            </w:r>
          </w:p>
        </w:tc>
        <w:tc>
          <w:tcPr>
            <w:tcW w:w="141" w:type="dxa"/>
          </w:tcPr>
          <w:p w:rsidR="001F4CA9" w:rsidRPr="000C0EC0" w:rsidRDefault="001F4CA9" w:rsidP="00B6712B">
            <w:pPr>
              <w:rPr>
                <w:rFonts w:ascii="Leelawadee" w:hAnsi="Leelawadee" w:cs="Leelawadee"/>
              </w:rPr>
            </w:pPr>
          </w:p>
        </w:tc>
        <w:tc>
          <w:tcPr>
            <w:tcW w:w="4766" w:type="dxa"/>
          </w:tcPr>
          <w:p w:rsidR="006C056F" w:rsidRPr="00B6190A" w:rsidRDefault="006C056F" w:rsidP="00B6712B">
            <w:pPr>
              <w:rPr>
                <w:rFonts w:ascii="MN Graphico Bordered" w:hAnsi="MN Graphico Bordered" w:cs="MN Graphico Bordered"/>
                <w:b/>
                <w:bCs/>
                <w:color w:val="auto"/>
                <w:sz w:val="30"/>
                <w:szCs w:val="30"/>
              </w:rPr>
            </w:pPr>
          </w:p>
          <w:p w:rsidR="001F4CA9" w:rsidRPr="00B6190A" w:rsidRDefault="005A5576" w:rsidP="00B6712B">
            <w:pPr>
              <w:spacing w:after="0"/>
              <w:jc w:val="center"/>
              <w:rPr>
                <w:rFonts w:ascii="MN Graphico Bordered" w:hAnsi="MN Graphico Bordered" w:cs="MN Graphico Bordered"/>
                <w:b/>
                <w:bCs/>
                <w:color w:val="auto"/>
                <w:sz w:val="30"/>
                <w:szCs w:val="30"/>
              </w:rPr>
            </w:pPr>
            <w:r w:rsidRPr="006911FE">
              <w:rPr>
                <w:rFonts w:ascii="TH SarabunPSK" w:hAnsi="TH SarabunPSK" w:cs="TH SarabunPSK"/>
                <w:noProof/>
                <w:lang w:eastAsia="en-US"/>
              </w:rPr>
              <w:drawing>
                <wp:inline distT="0" distB="0" distL="0" distR="0">
                  <wp:extent cx="2005965" cy="1738212"/>
                  <wp:effectExtent l="0" t="0" r="0" b="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522" cy="1743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F4CA9" w:rsidRPr="001146D2" w:rsidRDefault="005A5576" w:rsidP="00B6712B">
            <w:pPr>
              <w:spacing w:after="0"/>
              <w:jc w:val="center"/>
              <w:rPr>
                <w:rFonts w:ascii="MN Kannika Bold" w:hAnsi="MN Kannika Bold" w:cs="MN Kannika Bold"/>
                <w:b/>
                <w:bCs/>
                <w:color w:val="auto"/>
                <w:sz w:val="32"/>
                <w:szCs w:val="32"/>
              </w:rPr>
            </w:pPr>
            <w:r w:rsidRPr="005A5576">
              <w:rPr>
                <w:rFonts w:ascii="MN Kannika Bold" w:hAnsi="MN Kannika Bold" w:cs="MN Kannika Bold" w:hint="cs"/>
                <w:b/>
                <w:bCs/>
                <w:color w:val="auto"/>
                <w:sz w:val="48"/>
                <w:szCs w:val="48"/>
                <w:cs/>
              </w:rPr>
              <w:t>เทศบาลตำบลดอนทราย</w:t>
            </w:r>
            <w:r w:rsidR="001146D2">
              <w:rPr>
                <w:rFonts w:ascii="MN Kannika Bold" w:hAnsi="MN Kannika Bold" w:cs="MN Kannika Bold" w:hint="cs"/>
                <w:b/>
                <w:bCs/>
                <w:color w:val="auto"/>
                <w:sz w:val="32"/>
                <w:szCs w:val="32"/>
                <w:cs/>
              </w:rPr>
              <w:t xml:space="preserve">          สร้าง</w:t>
            </w:r>
            <w:r w:rsidR="001F4CA9" w:rsidRPr="006C056F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จิตสำนึกไทยไม่โกง</w:t>
            </w:r>
          </w:p>
          <w:p w:rsidR="001F4CA9" w:rsidRPr="00495A61" w:rsidRDefault="001F4CA9" w:rsidP="00B6712B">
            <w:pPr>
              <w:spacing w:after="0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95A6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ตามนโยบายการต่อต้านการคอร์รัปชั่น </w:t>
            </w:r>
          </w:p>
          <w:p w:rsidR="001F4CA9" w:rsidRPr="00BF3AFD" w:rsidRDefault="006C056F" w:rsidP="00B6712B">
            <w:pPr>
              <w:spacing w:after="0"/>
              <w:jc w:val="center"/>
              <w:rPr>
                <w:rFonts w:ascii="MN Kannika Bold" w:hAnsi="MN Kannika Bold" w:cs="MN Kannika Bold" w:hint="cs"/>
                <w:sz w:val="32"/>
                <w:szCs w:val="32"/>
                <w:cs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6939FDC" wp14:editId="28689B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342900</wp:posOffset>
                      </wp:positionV>
                      <wp:extent cx="3013075" cy="2926080"/>
                      <wp:effectExtent l="0" t="0" r="0" b="7620"/>
                      <wp:wrapSquare wrapText="bothSides"/>
                      <wp:docPr id="50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013075" cy="2926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F4CA9" w:rsidRPr="006C056F" w:rsidRDefault="001F4CA9" w:rsidP="001F4CA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MN Graphico Bordered" w:hAnsi="MN Graphico Bordered" w:cs="MN Graphico Bordered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6C056F">
                                    <w:rPr>
                                      <w:rFonts w:ascii="MN Graphico Bordered" w:hAnsi="MN Graphico Bordered" w:cs="MN Graphico Bordered" w:hint="cs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  <w:cs/>
                                    </w:rPr>
                                    <w:t>ต่อต้านการทุจริต</w:t>
                                  </w:r>
                                </w:p>
                                <w:p w:rsidR="001F4CA9" w:rsidRPr="00942C0B" w:rsidRDefault="001F4CA9" w:rsidP="001F4CA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Modern No. 20" w:hAnsi="Modern No. 20" w:cs="BSRU BANSOMDEJ Bold"/>
                                      <w:b/>
                                      <w:bCs/>
                                      <w:color w:val="auto"/>
                                      <w:sz w:val="52"/>
                                      <w:szCs w:val="52"/>
                                    </w:rPr>
                                  </w:pPr>
                                  <w:r w:rsidRPr="00942C0B">
                                    <w:rPr>
                                      <w:rFonts w:ascii="Modern No. 20" w:hAnsi="Modern No. 20" w:cs="BSRU BANSOMDEJ Bold"/>
                                      <w:b/>
                                      <w:bCs/>
                                      <w:color w:val="auto"/>
                                      <w:sz w:val="52"/>
                                      <w:szCs w:val="52"/>
                                      <w:cs/>
                                    </w:rPr>
                                    <w:t>ผลประโยชน์ทับซ้อน</w:t>
                                  </w:r>
                                </w:p>
                                <w:p w:rsidR="001F4CA9" w:rsidRPr="00BF3AFD" w:rsidRDefault="001F4CA9" w:rsidP="001F4CA9">
                                  <w:pPr>
                                    <w:spacing w:after="0"/>
                                    <w:jc w:val="center"/>
                                    <w:rPr>
                                      <w:rFonts w:ascii="MN Graphico Bordered" w:hAnsi="MN Graphico Bordered" w:cs="MN Graphico Bordered"/>
                                      <w:b/>
                                      <w:bCs/>
                                      <w:color w:val="auto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MN Graphico Bordered" w:hAnsi="MN Graphico Bordered" w:cs="MN Graphico Bordered" w:hint="cs"/>
                                      <w:b/>
                                      <w:bCs/>
                                      <w:noProof/>
                                      <w:color w:val="auto"/>
                                      <w:sz w:val="72"/>
                                      <w:szCs w:val="72"/>
                                      <w:lang w:eastAsia="en-US"/>
                                    </w:rPr>
                                    <w:drawing>
                                      <wp:inline distT="0" distB="0" distL="0" distR="0" wp14:anchorId="315D9DAB" wp14:editId="6F767DA3">
                                        <wp:extent cx="1844565" cy="1799540"/>
                                        <wp:effectExtent l="0" t="0" r="3810" b="0"/>
                                        <wp:docPr id="21" name="รูปภาพ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S__34365461(1)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3"/>
                                                <a:srcRect b="1640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12511" cy="18658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39FDC" id="Text Box 50" o:spid="_x0000_s1027" type="#_x0000_t202" style="position:absolute;left:0;text-align:left;margin-left:0;margin-top:27pt;width:237.25pt;height:23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" filled="f" stroked="f">
                      <v:path arrowok="t"/>
                      <v:textbox>
                        <w:txbxContent>
                          <w:p w:rsidR="001F4CA9" w:rsidRPr="006C056F" w:rsidRDefault="001F4CA9" w:rsidP="001F4CA9">
                            <w:pPr>
                              <w:spacing w:after="0" w:line="240" w:lineRule="auto"/>
                              <w:jc w:val="center"/>
                              <w:rPr>
                                <w:rFonts w:ascii="MN Graphico Bordered" w:hAnsi="MN Graphico Bordered" w:cs="MN Graphico Bordered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C056F">
                              <w:rPr>
                                <w:rFonts w:ascii="MN Graphico Bordered" w:hAnsi="MN Graphico Bordered" w:cs="MN Graphico Bordered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ต่อต้านการทุจริต</w:t>
                            </w:r>
                          </w:p>
                          <w:p w:rsidR="001F4CA9" w:rsidRPr="00942C0B" w:rsidRDefault="001F4CA9" w:rsidP="001F4CA9">
                            <w:pPr>
                              <w:spacing w:after="0" w:line="240" w:lineRule="auto"/>
                              <w:jc w:val="center"/>
                              <w:rPr>
                                <w:rFonts w:ascii="Modern No. 20" w:hAnsi="Modern No. 20" w:cs="BSRU BANSOMDEJ Bold"/>
                                <w:b/>
                                <w:bCs/>
                                <w:color w:val="auto"/>
                                <w:sz w:val="52"/>
                                <w:szCs w:val="52"/>
                              </w:rPr>
                            </w:pPr>
                            <w:r w:rsidRPr="00942C0B">
                              <w:rPr>
                                <w:rFonts w:ascii="Modern No. 20" w:hAnsi="Modern No. 20" w:cs="BSRU BANSOMDEJ Bold"/>
                                <w:b/>
                                <w:bCs/>
                                <w:color w:val="auto"/>
                                <w:sz w:val="52"/>
                                <w:szCs w:val="52"/>
                                <w:cs/>
                              </w:rPr>
                              <w:t>ผลประโยชน์ทับซ้อน</w:t>
                            </w:r>
                          </w:p>
                          <w:p w:rsidR="001F4CA9" w:rsidRPr="00BF3AFD" w:rsidRDefault="001F4CA9" w:rsidP="001F4CA9">
                            <w:pPr>
                              <w:spacing w:after="0"/>
                              <w:jc w:val="center"/>
                              <w:rPr>
                                <w:rFonts w:ascii="MN Graphico Bordered" w:hAnsi="MN Graphico Bordered" w:cs="MN Graphico Bordered"/>
                                <w:b/>
                                <w:bCs/>
                                <w:color w:val="auto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N Graphico Bordered" w:hAnsi="MN Graphico Bordered" w:cs="MN Graphico Bordered" w:hint="cs"/>
                                <w:b/>
                                <w:bCs/>
                                <w:noProof/>
                                <w:color w:val="auto"/>
                                <w:sz w:val="72"/>
                                <w:szCs w:val="72"/>
                                <w:lang w:eastAsia="en-US"/>
                              </w:rPr>
                              <w:drawing>
                                <wp:inline distT="0" distB="0" distL="0" distR="0" wp14:anchorId="315D9DAB" wp14:editId="6F767DA3">
                                  <wp:extent cx="1844565" cy="1799540"/>
                                  <wp:effectExtent l="0" t="0" r="3810" b="0"/>
                                  <wp:docPr id="21" name="รูปภาพ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S__34365461(1).jpg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b="164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2511" cy="1865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F4CA9" w:rsidRPr="00495A6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เพื่อการปฏิรูปประเทศไทย</w:t>
            </w:r>
          </w:p>
        </w:tc>
      </w:tr>
    </w:tbl>
    <w:p w:rsidR="00495A61" w:rsidRPr="000C0EC0" w:rsidRDefault="00495A61" w:rsidP="005A5576">
      <w:pPr>
        <w:pStyle w:val="af"/>
        <w:rPr>
          <w:rFonts w:ascii="Leelawadee" w:hAnsi="Leelawadee" w:cs="Leelawadee" w:hint="cs"/>
          <w:cs/>
        </w:rPr>
      </w:pPr>
    </w:p>
    <w:sectPr w:rsidR="00495A61" w:rsidRPr="000C0EC0" w:rsidSect="00B87815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N Graphico Bordered">
    <w:altName w:val="Arial Unicode MS"/>
    <w:charset w:val="00"/>
    <w:family w:val="auto"/>
    <w:pitch w:val="variable"/>
    <w:sig w:usb0="00000000" w:usb1="1000204A" w:usb2="00000000" w:usb3="00000000" w:csb0="00010097" w:csb1="00000000"/>
  </w:font>
  <w:font w:name="BSRU BANSOMDEJ Bold">
    <w:altName w:val="TH SarabunIT๙"/>
    <w:panose1 w:val="00000000000000000000"/>
    <w:charset w:val="DE"/>
    <w:family w:val="modern"/>
    <w:notTrueType/>
    <w:pitch w:val="variable"/>
    <w:sig w:usb0="01000001" w:usb1="00000000" w:usb2="00000000" w:usb3="00000000" w:csb0="00010000" w:csb1="00000000"/>
  </w:font>
  <w:font w:name="MN Komain EW Bold">
    <w:altName w:val="Arial Unicode MS"/>
    <w:charset w:val="00"/>
    <w:family w:val="auto"/>
    <w:pitch w:val="variable"/>
    <w:sig w:usb0="00000000" w:usb1="1000204A" w:usb2="00000000" w:usb3="00000000" w:csb0="00010097" w:csb1="00000000"/>
  </w:font>
  <w:font w:name="MN Kannika Bold">
    <w:altName w:val="Arial Unicode MS"/>
    <w:charset w:val="00"/>
    <w:family w:val="auto"/>
    <w:pitch w:val="variable"/>
    <w:sig w:usb0="00000000" w:usb1="1000204A" w:usb2="00000000" w:usb3="00000000" w:csb0="00010097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>
    <w:nsid w:val="05BB053D"/>
    <w:multiLevelType w:val="hybridMultilevel"/>
    <w:tmpl w:val="DE82D010"/>
    <w:lvl w:ilvl="0" w:tplc="41F0DF3E">
      <w:start w:val="1"/>
      <w:numFmt w:val="thaiNumbers"/>
      <w:lvlText w:val="(%1)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">
    <w:nsid w:val="4A031FF7"/>
    <w:multiLevelType w:val="hybridMultilevel"/>
    <w:tmpl w:val="0D409642"/>
    <w:lvl w:ilvl="0" w:tplc="41F0DF3E">
      <w:start w:val="1"/>
      <w:numFmt w:val="thaiNumbers"/>
      <w:lvlText w:val="(%1)"/>
      <w:lvlJc w:val="left"/>
      <w:pPr>
        <w:ind w:left="183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attachedTemplate r:id="rId1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A61"/>
    <w:rsid w:val="00077028"/>
    <w:rsid w:val="000C0EC0"/>
    <w:rsid w:val="000F3E73"/>
    <w:rsid w:val="001146D2"/>
    <w:rsid w:val="001A0567"/>
    <w:rsid w:val="001F4CA9"/>
    <w:rsid w:val="002643BC"/>
    <w:rsid w:val="00323E89"/>
    <w:rsid w:val="003A6AB0"/>
    <w:rsid w:val="003B2C78"/>
    <w:rsid w:val="003E08E1"/>
    <w:rsid w:val="00433AED"/>
    <w:rsid w:val="00443B4A"/>
    <w:rsid w:val="00444853"/>
    <w:rsid w:val="00495A61"/>
    <w:rsid w:val="005A5576"/>
    <w:rsid w:val="005C5F3D"/>
    <w:rsid w:val="006363F0"/>
    <w:rsid w:val="006C056F"/>
    <w:rsid w:val="00700E97"/>
    <w:rsid w:val="007067A8"/>
    <w:rsid w:val="007340A2"/>
    <w:rsid w:val="00942C0B"/>
    <w:rsid w:val="009C2240"/>
    <w:rsid w:val="009D450C"/>
    <w:rsid w:val="00A2022B"/>
    <w:rsid w:val="00AA6E1C"/>
    <w:rsid w:val="00B11534"/>
    <w:rsid w:val="00B60895"/>
    <w:rsid w:val="00B6190A"/>
    <w:rsid w:val="00B87815"/>
    <w:rsid w:val="00BD1C19"/>
    <w:rsid w:val="00BF3AFD"/>
    <w:rsid w:val="00CE0169"/>
    <w:rsid w:val="00D17290"/>
    <w:rsid w:val="00D37498"/>
    <w:rsid w:val="00E374EA"/>
    <w:rsid w:val="00EE5919"/>
    <w:rsid w:val="00F2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5:docId w15:val="{4D416578-D5B2-4EE2-A41A-F599726EF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zh-CN" w:bidi="th-TH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87815"/>
  </w:style>
  <w:style w:type="paragraph" w:styleId="1">
    <w:name w:val="heading 1"/>
    <w:basedOn w:val="a0"/>
    <w:next w:val="a0"/>
    <w:link w:val="10"/>
    <w:uiPriority w:val="1"/>
    <w:qFormat/>
    <w:rsid w:val="00B87815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2">
    <w:name w:val="heading 2"/>
    <w:basedOn w:val="a0"/>
    <w:next w:val="a0"/>
    <w:link w:val="20"/>
    <w:uiPriority w:val="1"/>
    <w:unhideWhenUsed/>
    <w:qFormat/>
    <w:rsid w:val="00B87815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B87815"/>
    <w:pPr>
      <w:keepNext/>
      <w:keepLines/>
      <w:spacing w:before="200" w:after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B878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name w:val="โครงร่างตาราง"/>
    <w:basedOn w:val="a2"/>
    <w:uiPriority w:val="99"/>
    <w:rsid w:val="00B8781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caption"/>
    <w:basedOn w:val="a0"/>
    <w:next w:val="a0"/>
    <w:uiPriority w:val="2"/>
    <w:unhideWhenUsed/>
    <w:qFormat/>
    <w:rsid w:val="00B87815"/>
    <w:pPr>
      <w:spacing w:after="340" w:line="240" w:lineRule="auto"/>
    </w:pPr>
    <w:rPr>
      <w:i/>
      <w:iCs/>
      <w:sz w:val="16"/>
    </w:rPr>
  </w:style>
  <w:style w:type="character" w:customStyle="1" w:styleId="20">
    <w:name w:val="หัวเรื่อง 2 อักขระ"/>
    <w:basedOn w:val="a1"/>
    <w:link w:val="2"/>
    <w:uiPriority w:val="1"/>
    <w:rsid w:val="00B87815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a7">
    <w:name w:val="Placeholder Text"/>
    <w:basedOn w:val="a1"/>
    <w:uiPriority w:val="99"/>
    <w:semiHidden/>
    <w:rsid w:val="00B87815"/>
    <w:rPr>
      <w:color w:val="808080"/>
    </w:rPr>
  </w:style>
  <w:style w:type="paragraph" w:customStyle="1" w:styleId="a">
    <w:name w:val="สัญลักษณ์แสดงหัวข้อย่อยของรายการ"/>
    <w:basedOn w:val="a0"/>
    <w:uiPriority w:val="1"/>
    <w:unhideWhenUsed/>
    <w:qFormat/>
    <w:rsid w:val="00B87815"/>
    <w:pPr>
      <w:numPr>
        <w:numId w:val="2"/>
      </w:numPr>
    </w:pPr>
  </w:style>
  <w:style w:type="character" w:customStyle="1" w:styleId="10">
    <w:name w:val="หัวเรื่อง 1 อักขระ"/>
    <w:basedOn w:val="a1"/>
    <w:link w:val="1"/>
    <w:uiPriority w:val="1"/>
    <w:rsid w:val="00B87815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a8">
    <w:name w:val="บริษัท"/>
    <w:basedOn w:val="a0"/>
    <w:uiPriority w:val="2"/>
    <w:qFormat/>
    <w:rsid w:val="00B87815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a9">
    <w:name w:val="footer"/>
    <w:basedOn w:val="a0"/>
    <w:link w:val="aa"/>
    <w:uiPriority w:val="2"/>
    <w:unhideWhenUsed/>
    <w:qFormat/>
    <w:rsid w:val="00B87815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a">
    <w:name w:val="ท้ายกระดาษ อักขระ"/>
    <w:basedOn w:val="a1"/>
    <w:link w:val="a9"/>
    <w:uiPriority w:val="2"/>
    <w:rsid w:val="00B87815"/>
    <w:rPr>
      <w:rFonts w:asciiTheme="minorHAnsi" w:eastAsiaTheme="minorEastAsia" w:hAnsiTheme="minorHAnsi" w:cstheme="minorBidi"/>
      <w:sz w:val="17"/>
    </w:rPr>
  </w:style>
  <w:style w:type="paragraph" w:styleId="ab">
    <w:name w:val="Title"/>
    <w:basedOn w:val="a0"/>
    <w:next w:val="a0"/>
    <w:link w:val="ac"/>
    <w:uiPriority w:val="1"/>
    <w:qFormat/>
    <w:rsid w:val="00B87815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c">
    <w:name w:val="ชื่อเรื่อง อักขระ"/>
    <w:basedOn w:val="a1"/>
    <w:link w:val="ab"/>
    <w:uiPriority w:val="1"/>
    <w:rsid w:val="00B87815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d">
    <w:name w:val="Subtitle"/>
    <w:basedOn w:val="a0"/>
    <w:next w:val="a0"/>
    <w:link w:val="ae"/>
    <w:uiPriority w:val="1"/>
    <w:qFormat/>
    <w:rsid w:val="00B87815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e">
    <w:name w:val="ชื่อเรื่องรอง อักขระ"/>
    <w:basedOn w:val="a1"/>
    <w:link w:val="ad"/>
    <w:uiPriority w:val="1"/>
    <w:rsid w:val="00B87815"/>
    <w:rPr>
      <w:i/>
      <w:iCs/>
      <w:color w:val="FFFFFF" w:themeColor="background1"/>
      <w:sz w:val="26"/>
    </w:rPr>
  </w:style>
  <w:style w:type="paragraph" w:styleId="af">
    <w:name w:val="No Spacing"/>
    <w:uiPriority w:val="99"/>
    <w:qFormat/>
    <w:rsid w:val="00B87815"/>
    <w:pPr>
      <w:spacing w:after="0" w:line="240" w:lineRule="auto"/>
    </w:pPr>
  </w:style>
  <w:style w:type="paragraph" w:styleId="af0">
    <w:name w:val="Quote"/>
    <w:basedOn w:val="a0"/>
    <w:next w:val="a0"/>
    <w:link w:val="af1"/>
    <w:uiPriority w:val="1"/>
    <w:qFormat/>
    <w:rsid w:val="00B87815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af1">
    <w:name w:val="คำอ้างอิง อักขระ"/>
    <w:basedOn w:val="a1"/>
    <w:link w:val="af0"/>
    <w:uiPriority w:val="1"/>
    <w:rsid w:val="00B87815"/>
    <w:rPr>
      <w:i/>
      <w:iCs/>
      <w:color w:val="027E6F" w:themeColor="accent1" w:themeShade="BF"/>
      <w:sz w:val="30"/>
    </w:rPr>
  </w:style>
  <w:style w:type="character" w:customStyle="1" w:styleId="30">
    <w:name w:val="หัวเรื่อง 3 อักขระ"/>
    <w:basedOn w:val="a1"/>
    <w:link w:val="3"/>
    <w:uiPriority w:val="9"/>
    <w:semiHidden/>
    <w:rsid w:val="00B87815"/>
    <w:rPr>
      <w:b/>
      <w:bCs/>
    </w:rPr>
  </w:style>
  <w:style w:type="paragraph" w:styleId="af2">
    <w:name w:val="Balloon Text"/>
    <w:basedOn w:val="a0"/>
    <w:link w:val="af3"/>
    <w:uiPriority w:val="99"/>
    <w:semiHidden/>
    <w:unhideWhenUsed/>
    <w:rsid w:val="00942C0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f3">
    <w:name w:val="ข้อความบอลลูน อักขระ"/>
    <w:basedOn w:val="a1"/>
    <w:link w:val="af2"/>
    <w:uiPriority w:val="99"/>
    <w:semiHidden/>
    <w:rsid w:val="00942C0B"/>
    <w:rPr>
      <w:rFonts w:ascii="Leelawadee" w:hAnsi="Leelawadee" w:cs="Angsana New"/>
      <w:sz w:val="18"/>
      <w:szCs w:val="22"/>
    </w:rPr>
  </w:style>
  <w:style w:type="paragraph" w:styleId="af4">
    <w:name w:val="List Paragraph"/>
    <w:basedOn w:val="a0"/>
    <w:uiPriority w:val="34"/>
    <w:unhideWhenUsed/>
    <w:qFormat/>
    <w:rsid w:val="00077028"/>
    <w:pPr>
      <w:ind w:left="720"/>
      <w:contextualSpacing/>
    </w:pPr>
    <w:rPr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3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4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4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2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4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8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6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3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4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2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6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1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0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5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7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9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5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8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9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4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7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3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7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3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1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7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2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4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0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2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1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8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4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6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0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8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0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8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1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7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9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6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0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3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3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3651;&#3610;&#3614;&#3633;&#3610;&#3588;&#3629;&#3619;&#3660;&#3619;&#3633;&#3611;&#3594;&#3633;&#3656;&#3609;\&#3649;&#3612;&#3656;&#3609;&#3614;&#3633;&#3610;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1BFCE5-2AF2-4458-9B5E-49BFC90DE8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BBD535-D904-459A-9189-B155A3D4F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แผ่นพับ</Template>
  <TotalTime>0</TotalTime>
  <Pages>3</Pages>
  <Words>355</Words>
  <Characters>2026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สป</dc:creator>
  <cp:lastModifiedBy>Windows User</cp:lastModifiedBy>
  <cp:revision>2</cp:revision>
  <cp:lastPrinted>2018-09-27T06:22:00Z</cp:lastPrinted>
  <dcterms:created xsi:type="dcterms:W3CDTF">2018-09-27T06:26:00Z</dcterms:created>
  <dcterms:modified xsi:type="dcterms:W3CDTF">2018-09-27T06:26:00Z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